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5F5D" w14:textId="77777777" w:rsidR="009532AB" w:rsidRDefault="009532AB" w:rsidP="00A71C5A">
      <w:pPr>
        <w:jc w:val="center"/>
        <w:rPr>
          <w:rFonts w:ascii="Times New Roman" w:hAnsi="Times New Roman" w:cs="Times New Roman"/>
          <w:b/>
          <w:sz w:val="28"/>
        </w:rPr>
      </w:pPr>
      <w:r w:rsidRPr="00A71C5A">
        <w:rPr>
          <w:rFonts w:ascii="Times New Roman" w:hAnsi="Times New Roman" w:cs="Times New Roman"/>
          <w:b/>
          <w:sz w:val="28"/>
        </w:rPr>
        <w:t xml:space="preserve">Наиболее эффективные информационно-коммуникационные технологии в практике преподавания </w:t>
      </w:r>
      <w:r w:rsidR="00A71C5A">
        <w:rPr>
          <w:rFonts w:ascii="Times New Roman" w:hAnsi="Times New Roman" w:cs="Times New Roman"/>
          <w:b/>
          <w:sz w:val="28"/>
        </w:rPr>
        <w:t xml:space="preserve">основ </w:t>
      </w:r>
      <w:r w:rsidRPr="00A71C5A">
        <w:rPr>
          <w:rFonts w:ascii="Times New Roman" w:hAnsi="Times New Roman" w:cs="Times New Roman"/>
          <w:b/>
          <w:sz w:val="28"/>
        </w:rPr>
        <w:t>безопасности жизнедеятельности</w:t>
      </w:r>
    </w:p>
    <w:p w14:paraId="7DF29473" w14:textId="77777777" w:rsidR="005F1CF8" w:rsidRDefault="005F1CF8" w:rsidP="00A71C5A">
      <w:pPr>
        <w:ind w:firstLine="709"/>
        <w:jc w:val="both"/>
        <w:rPr>
          <w:rFonts w:ascii="Times New Roman" w:hAnsi="Times New Roman"/>
          <w:sz w:val="24"/>
        </w:rPr>
      </w:pPr>
      <w:r w:rsidRPr="005F1CF8">
        <w:rPr>
          <w:rFonts w:ascii="Times New Roman" w:hAnsi="Times New Roman"/>
          <w:sz w:val="24"/>
        </w:rPr>
        <w:t>Информационные и коммуникационные технологии предоставляют в</w:t>
      </w:r>
      <w:r>
        <w:rPr>
          <w:rFonts w:ascii="Times New Roman" w:hAnsi="Times New Roman"/>
          <w:sz w:val="24"/>
        </w:rPr>
        <w:t xml:space="preserve"> </w:t>
      </w:r>
      <w:r w:rsidRPr="005F1CF8">
        <w:rPr>
          <w:rFonts w:ascii="Times New Roman" w:hAnsi="Times New Roman"/>
          <w:sz w:val="24"/>
        </w:rPr>
        <w:t>распоряжение общества мощные средства для преобразования нынешней</w:t>
      </w:r>
      <w:r>
        <w:rPr>
          <w:rFonts w:ascii="Times New Roman" w:hAnsi="Times New Roman"/>
          <w:sz w:val="24"/>
        </w:rPr>
        <w:t xml:space="preserve"> </w:t>
      </w:r>
      <w:r w:rsidRPr="005F1CF8">
        <w:rPr>
          <w:rFonts w:ascii="Times New Roman" w:hAnsi="Times New Roman"/>
          <w:sz w:val="24"/>
        </w:rPr>
        <w:t>классно-урочной модели образования, в которой центральная роль принадлежит</w:t>
      </w:r>
      <w:r>
        <w:rPr>
          <w:rFonts w:ascii="Times New Roman" w:hAnsi="Times New Roman"/>
          <w:sz w:val="24"/>
        </w:rPr>
        <w:t xml:space="preserve"> </w:t>
      </w:r>
      <w:r w:rsidRPr="005F1CF8">
        <w:rPr>
          <w:rFonts w:ascii="Times New Roman" w:hAnsi="Times New Roman"/>
          <w:sz w:val="24"/>
        </w:rPr>
        <w:t>преподавателю и основной является работа с текстами, в богатую,</w:t>
      </w:r>
      <w:r>
        <w:rPr>
          <w:rFonts w:ascii="Times New Roman" w:hAnsi="Times New Roman"/>
          <w:sz w:val="24"/>
        </w:rPr>
        <w:t xml:space="preserve"> </w:t>
      </w:r>
      <w:r w:rsidRPr="005F1CF8">
        <w:rPr>
          <w:rFonts w:ascii="Times New Roman" w:hAnsi="Times New Roman"/>
          <w:sz w:val="24"/>
        </w:rPr>
        <w:t>ориентированную на учащегося, интерактивную среду для работы со знаниями.</w:t>
      </w:r>
    </w:p>
    <w:p w14:paraId="5E360D17" w14:textId="77777777" w:rsidR="005F1CF8" w:rsidRDefault="005F1CF8" w:rsidP="00A71C5A">
      <w:pPr>
        <w:ind w:firstLine="709"/>
        <w:jc w:val="both"/>
        <w:rPr>
          <w:rFonts w:ascii="Times New Roman" w:hAnsi="Times New Roman"/>
          <w:sz w:val="24"/>
        </w:rPr>
      </w:pPr>
      <w:r w:rsidRPr="005F1CF8">
        <w:rPr>
          <w:rFonts w:ascii="Times New Roman" w:hAnsi="Times New Roman"/>
          <w:sz w:val="24"/>
        </w:rPr>
        <w:t>В книге «Растем среди цифр: приход сетевого поколения» (</w:t>
      </w:r>
      <w:proofErr w:type="spellStart"/>
      <w:r w:rsidRPr="005F1CF8">
        <w:rPr>
          <w:rFonts w:ascii="Times New Roman" w:hAnsi="Times New Roman"/>
          <w:sz w:val="24"/>
        </w:rPr>
        <w:t>Growing</w:t>
      </w:r>
      <w:proofErr w:type="spellEnd"/>
      <w:r w:rsidRPr="005F1CF8">
        <w:rPr>
          <w:rFonts w:ascii="Times New Roman" w:hAnsi="Times New Roman"/>
          <w:sz w:val="24"/>
        </w:rPr>
        <w:t xml:space="preserve"> Up</w:t>
      </w:r>
      <w:r>
        <w:rPr>
          <w:rFonts w:ascii="Times New Roman" w:hAnsi="Times New Roman"/>
          <w:sz w:val="24"/>
        </w:rPr>
        <w:t xml:space="preserve"> </w:t>
      </w:r>
      <w:r w:rsidRPr="005F1CF8">
        <w:rPr>
          <w:rFonts w:ascii="Times New Roman" w:hAnsi="Times New Roman"/>
          <w:sz w:val="24"/>
          <w:lang w:val="en-US"/>
        </w:rPr>
        <w:t>Digital</w:t>
      </w:r>
      <w:r w:rsidRPr="005F1CF8">
        <w:rPr>
          <w:rFonts w:ascii="Times New Roman" w:hAnsi="Times New Roman"/>
          <w:sz w:val="24"/>
        </w:rPr>
        <w:t xml:space="preserve">: </w:t>
      </w:r>
      <w:r w:rsidRPr="005F1CF8">
        <w:rPr>
          <w:rFonts w:ascii="Times New Roman" w:hAnsi="Times New Roman"/>
          <w:sz w:val="24"/>
          <w:lang w:val="en-US"/>
        </w:rPr>
        <w:t>The</w:t>
      </w:r>
      <w:r w:rsidRPr="005F1CF8">
        <w:rPr>
          <w:rFonts w:ascii="Times New Roman" w:hAnsi="Times New Roman"/>
          <w:sz w:val="24"/>
        </w:rPr>
        <w:t xml:space="preserve"> </w:t>
      </w:r>
      <w:r w:rsidRPr="005F1CF8">
        <w:rPr>
          <w:rFonts w:ascii="Times New Roman" w:hAnsi="Times New Roman"/>
          <w:sz w:val="24"/>
          <w:lang w:val="en-US"/>
        </w:rPr>
        <w:t>Rise</w:t>
      </w:r>
      <w:r w:rsidRPr="005F1CF8">
        <w:rPr>
          <w:rFonts w:ascii="Times New Roman" w:hAnsi="Times New Roman"/>
          <w:sz w:val="24"/>
        </w:rPr>
        <w:t xml:space="preserve"> </w:t>
      </w:r>
      <w:r w:rsidRPr="005F1CF8">
        <w:rPr>
          <w:rFonts w:ascii="Times New Roman" w:hAnsi="Times New Roman"/>
          <w:sz w:val="24"/>
          <w:lang w:val="en-US"/>
        </w:rPr>
        <w:t>of</w:t>
      </w:r>
      <w:r w:rsidRPr="005F1CF8">
        <w:rPr>
          <w:rFonts w:ascii="Times New Roman" w:hAnsi="Times New Roman"/>
          <w:sz w:val="24"/>
        </w:rPr>
        <w:t xml:space="preserve"> </w:t>
      </w:r>
      <w:r w:rsidRPr="005F1CF8">
        <w:rPr>
          <w:rFonts w:ascii="Times New Roman" w:hAnsi="Times New Roman"/>
          <w:sz w:val="24"/>
          <w:lang w:val="en-US"/>
        </w:rPr>
        <w:t>the</w:t>
      </w:r>
      <w:r w:rsidRPr="005F1CF8">
        <w:rPr>
          <w:rFonts w:ascii="Times New Roman" w:hAnsi="Times New Roman"/>
          <w:sz w:val="24"/>
        </w:rPr>
        <w:t xml:space="preserve"> </w:t>
      </w:r>
      <w:r w:rsidRPr="005F1CF8">
        <w:rPr>
          <w:rFonts w:ascii="Times New Roman" w:hAnsi="Times New Roman"/>
          <w:sz w:val="24"/>
          <w:lang w:val="en-US"/>
        </w:rPr>
        <w:t>Net</w:t>
      </w:r>
      <w:r w:rsidRPr="005F1CF8">
        <w:rPr>
          <w:rFonts w:ascii="Times New Roman" w:hAnsi="Times New Roman"/>
          <w:sz w:val="24"/>
        </w:rPr>
        <w:t xml:space="preserve"> </w:t>
      </w:r>
      <w:r w:rsidRPr="005F1CF8">
        <w:rPr>
          <w:rFonts w:ascii="Times New Roman" w:hAnsi="Times New Roman"/>
          <w:sz w:val="24"/>
          <w:lang w:val="en-US"/>
        </w:rPr>
        <w:t>Generation</w:t>
      </w:r>
      <w:r w:rsidRPr="005F1CF8">
        <w:rPr>
          <w:rFonts w:ascii="Times New Roman" w:hAnsi="Times New Roman"/>
          <w:sz w:val="24"/>
        </w:rPr>
        <w:t xml:space="preserve">) Дон </w:t>
      </w:r>
      <w:proofErr w:type="spellStart"/>
      <w:r w:rsidRPr="005F1CF8">
        <w:rPr>
          <w:rFonts w:ascii="Times New Roman" w:hAnsi="Times New Roman"/>
          <w:sz w:val="24"/>
        </w:rPr>
        <w:t>Тэпскотт</w:t>
      </w:r>
      <w:proofErr w:type="spellEnd"/>
      <w:r w:rsidRPr="005F1CF8">
        <w:rPr>
          <w:rFonts w:ascii="Times New Roman" w:hAnsi="Times New Roman"/>
          <w:sz w:val="24"/>
        </w:rPr>
        <w:t xml:space="preserve"> (</w:t>
      </w:r>
      <w:r w:rsidRPr="005F1CF8">
        <w:rPr>
          <w:rFonts w:ascii="Times New Roman" w:hAnsi="Times New Roman"/>
          <w:sz w:val="24"/>
          <w:lang w:val="en-US"/>
        </w:rPr>
        <w:t>Don</w:t>
      </w:r>
      <w:r w:rsidRPr="005F1CF8">
        <w:rPr>
          <w:rFonts w:ascii="Times New Roman" w:hAnsi="Times New Roman"/>
          <w:sz w:val="24"/>
        </w:rPr>
        <w:t xml:space="preserve"> </w:t>
      </w:r>
      <w:r w:rsidRPr="005F1CF8">
        <w:rPr>
          <w:rFonts w:ascii="Times New Roman" w:hAnsi="Times New Roman"/>
          <w:sz w:val="24"/>
          <w:lang w:val="en-US"/>
        </w:rPr>
        <w:t>Tapscott</w:t>
      </w:r>
      <w:r w:rsidRPr="005F1CF8">
        <w:rPr>
          <w:rFonts w:ascii="Times New Roman" w:hAnsi="Times New Roman"/>
          <w:sz w:val="24"/>
        </w:rPr>
        <w:t>, 1998)</w:t>
      </w:r>
      <w:r>
        <w:rPr>
          <w:rFonts w:ascii="Times New Roman" w:hAnsi="Times New Roman"/>
          <w:sz w:val="24"/>
        </w:rPr>
        <w:t xml:space="preserve"> </w:t>
      </w:r>
      <w:r w:rsidRPr="005F1CF8">
        <w:rPr>
          <w:rFonts w:ascii="Times New Roman" w:hAnsi="Times New Roman"/>
          <w:sz w:val="24"/>
        </w:rPr>
        <w:t>указывает, что мы входим в новую эру компьютерного обучения, в рамках</w:t>
      </w:r>
      <w:r>
        <w:rPr>
          <w:rFonts w:ascii="Times New Roman" w:hAnsi="Times New Roman"/>
          <w:sz w:val="24"/>
        </w:rPr>
        <w:t xml:space="preserve"> </w:t>
      </w:r>
      <w:r w:rsidRPr="005F1CF8">
        <w:rPr>
          <w:rFonts w:ascii="Times New Roman" w:hAnsi="Times New Roman"/>
          <w:sz w:val="24"/>
        </w:rPr>
        <w:t>которого совершается переход от «трансляционного» обучения к обучению</w:t>
      </w:r>
      <w:r>
        <w:rPr>
          <w:rFonts w:ascii="Times New Roman" w:hAnsi="Times New Roman"/>
          <w:sz w:val="24"/>
        </w:rPr>
        <w:t xml:space="preserve"> </w:t>
      </w:r>
      <w:r w:rsidRPr="005F1CF8">
        <w:rPr>
          <w:rFonts w:ascii="Times New Roman" w:hAnsi="Times New Roman"/>
          <w:sz w:val="24"/>
        </w:rPr>
        <w:t>«интерактивному». Сегодня учащиеся уже не желают быть пассивными</w:t>
      </w:r>
      <w:r>
        <w:rPr>
          <w:rFonts w:ascii="Times New Roman" w:hAnsi="Times New Roman"/>
          <w:sz w:val="24"/>
        </w:rPr>
        <w:t xml:space="preserve"> </w:t>
      </w:r>
      <w:r w:rsidRPr="005F1CF8">
        <w:rPr>
          <w:rFonts w:ascii="Times New Roman" w:hAnsi="Times New Roman"/>
          <w:sz w:val="24"/>
        </w:rPr>
        <w:t>получателями информации в соответствии с моделью обучения, построенного на</w:t>
      </w:r>
      <w:r>
        <w:rPr>
          <w:rFonts w:ascii="Times New Roman" w:hAnsi="Times New Roman"/>
          <w:sz w:val="24"/>
        </w:rPr>
        <w:t xml:space="preserve"> </w:t>
      </w:r>
      <w:r w:rsidRPr="005F1CF8">
        <w:rPr>
          <w:rFonts w:ascii="Times New Roman" w:hAnsi="Times New Roman"/>
          <w:sz w:val="24"/>
        </w:rPr>
        <w:t>ее передаче.</w:t>
      </w:r>
    </w:p>
    <w:p w14:paraId="5AA11B5F" w14:textId="77777777" w:rsidR="005F1CF8" w:rsidRDefault="005F1CF8" w:rsidP="00A71C5A">
      <w:pPr>
        <w:ind w:firstLine="709"/>
        <w:jc w:val="both"/>
        <w:rPr>
          <w:rFonts w:ascii="Times New Roman" w:hAnsi="Times New Roman"/>
          <w:sz w:val="24"/>
        </w:rPr>
      </w:pPr>
      <w:r w:rsidRPr="005F1CF8">
        <w:rPr>
          <w:rFonts w:ascii="Times New Roman" w:hAnsi="Times New Roman"/>
          <w:sz w:val="24"/>
        </w:rPr>
        <w:t>Информационные и коммуникационные технологии</w:t>
      </w:r>
      <w:r>
        <w:rPr>
          <w:rFonts w:ascii="Times New Roman" w:hAnsi="Times New Roman"/>
          <w:sz w:val="24"/>
        </w:rPr>
        <w:t xml:space="preserve"> </w:t>
      </w:r>
      <w:r w:rsidRPr="005F1CF8">
        <w:rPr>
          <w:rFonts w:ascii="Times New Roman" w:hAnsi="Times New Roman"/>
          <w:sz w:val="24"/>
        </w:rPr>
        <w:t>предоставляют учащимся мощные средства для получения доступа к обширным</w:t>
      </w:r>
      <w:r>
        <w:rPr>
          <w:rFonts w:ascii="Times New Roman" w:hAnsi="Times New Roman"/>
          <w:sz w:val="24"/>
        </w:rPr>
        <w:t xml:space="preserve"> </w:t>
      </w:r>
      <w:r w:rsidRPr="005F1CF8">
        <w:rPr>
          <w:rFonts w:ascii="Times New Roman" w:hAnsi="Times New Roman"/>
          <w:sz w:val="24"/>
        </w:rPr>
        <w:t>информационным ресурсам, сотрудничества с другими людьми, консультаций с</w:t>
      </w:r>
      <w:r>
        <w:rPr>
          <w:rFonts w:ascii="Times New Roman" w:hAnsi="Times New Roman"/>
          <w:sz w:val="24"/>
        </w:rPr>
        <w:t xml:space="preserve"> </w:t>
      </w:r>
      <w:r w:rsidRPr="005F1CF8">
        <w:rPr>
          <w:rFonts w:ascii="Times New Roman" w:hAnsi="Times New Roman"/>
          <w:sz w:val="24"/>
        </w:rPr>
        <w:t>экспертами, обмена знаниями и решения сложных проблем с применением</w:t>
      </w:r>
      <w:r>
        <w:rPr>
          <w:rFonts w:ascii="Times New Roman" w:hAnsi="Times New Roman"/>
          <w:sz w:val="24"/>
        </w:rPr>
        <w:t xml:space="preserve"> </w:t>
      </w:r>
      <w:r w:rsidRPr="005F1CF8">
        <w:rPr>
          <w:rFonts w:ascii="Times New Roman" w:hAnsi="Times New Roman"/>
          <w:sz w:val="24"/>
        </w:rPr>
        <w:t>когнитивных инструментов, а также для презентации своих знаний в виде</w:t>
      </w:r>
      <w:r>
        <w:rPr>
          <w:rFonts w:ascii="Times New Roman" w:hAnsi="Times New Roman"/>
          <w:sz w:val="24"/>
        </w:rPr>
        <w:t xml:space="preserve"> </w:t>
      </w:r>
      <w:r w:rsidRPr="005F1CF8">
        <w:rPr>
          <w:rFonts w:ascii="Times New Roman" w:hAnsi="Times New Roman"/>
          <w:sz w:val="24"/>
        </w:rPr>
        <w:t>мультимедиа-объектов (сочетание текста, образов, графики, звука и видео).</w:t>
      </w:r>
    </w:p>
    <w:p w14:paraId="71A3FA8E" w14:textId="77777777" w:rsidR="005F1CF8" w:rsidRDefault="009F2F8A" w:rsidP="00A71C5A">
      <w:pPr>
        <w:ind w:firstLine="709"/>
        <w:jc w:val="both"/>
        <w:rPr>
          <w:rFonts w:ascii="Times New Roman" w:hAnsi="Times New Roman"/>
          <w:sz w:val="24"/>
        </w:rPr>
      </w:pPr>
      <w:r w:rsidRPr="009F2F8A">
        <w:rPr>
          <w:rFonts w:ascii="Times New Roman" w:hAnsi="Times New Roman"/>
          <w:sz w:val="24"/>
        </w:rPr>
        <w:t xml:space="preserve">В настоящее время разработана компьютерная поддержка курса любого предмета, в том числе и </w:t>
      </w:r>
      <w:r w:rsidR="00A71C5A">
        <w:rPr>
          <w:rFonts w:ascii="Times New Roman" w:hAnsi="Times New Roman"/>
          <w:sz w:val="24"/>
        </w:rPr>
        <w:t>основ безопасности жизнедеятельности</w:t>
      </w:r>
      <w:r w:rsidRPr="009F2F8A">
        <w:rPr>
          <w:rFonts w:ascii="Times New Roman" w:hAnsi="Times New Roman"/>
          <w:sz w:val="24"/>
        </w:rPr>
        <w:t>. Не заменяя собой учебник или другие учебные пособия, электронные издания обладают собственными дидактическими функциями. Они не привязаны жестко к какому-либо конкретному учебнику, в них представлены наиболее значимые вопросы содержания образования для основной и старшей школы. Кроме использования этих учебников, я составляю презентации, в которые включаю необходимые схемы, таблицы рисунки и видеоматериалы.</w:t>
      </w:r>
    </w:p>
    <w:p w14:paraId="3ACFFAC5" w14:textId="77777777" w:rsidR="009F2F8A" w:rsidRPr="009F2F8A" w:rsidRDefault="009F2F8A" w:rsidP="00A71C5A">
      <w:pPr>
        <w:ind w:firstLine="709"/>
        <w:jc w:val="both"/>
        <w:rPr>
          <w:rFonts w:ascii="Times New Roman" w:hAnsi="Times New Roman"/>
          <w:sz w:val="24"/>
        </w:rPr>
      </w:pPr>
      <w:r w:rsidRPr="009F2F8A">
        <w:rPr>
          <w:rFonts w:ascii="Times New Roman" w:hAnsi="Times New Roman"/>
          <w:sz w:val="24"/>
        </w:rPr>
        <w:t>Одной из главных составляющих предмета ОБЖ является военно-патриотическое воспитание учащихся. Воспитание должно основываться на примерах. К сожален</w:t>
      </w:r>
      <w:r w:rsidR="00F64CE8">
        <w:rPr>
          <w:rFonts w:ascii="Times New Roman" w:hAnsi="Times New Roman"/>
          <w:sz w:val="24"/>
        </w:rPr>
        <w:t xml:space="preserve">ию, идеалами для многих студентов </w:t>
      </w:r>
      <w:r w:rsidRPr="009F2F8A">
        <w:rPr>
          <w:rFonts w:ascii="Times New Roman" w:hAnsi="Times New Roman"/>
          <w:sz w:val="24"/>
        </w:rPr>
        <w:t xml:space="preserve"> служат не космонавты или мыслители, а вымышленные герои компьютерных игр, боевиков, всевозможных развлекательных программ. Поэтому на своих уроках я использую видеоматериалы.</w:t>
      </w:r>
    </w:p>
    <w:p w14:paraId="57D421AB" w14:textId="77777777" w:rsidR="009F2F8A" w:rsidRDefault="009F2F8A" w:rsidP="00A71C5A">
      <w:pPr>
        <w:ind w:firstLine="709"/>
        <w:jc w:val="both"/>
        <w:rPr>
          <w:rFonts w:ascii="Times New Roman" w:hAnsi="Times New Roman"/>
          <w:sz w:val="24"/>
        </w:rPr>
      </w:pPr>
      <w:r w:rsidRPr="009F2F8A">
        <w:rPr>
          <w:rFonts w:ascii="Times New Roman" w:hAnsi="Times New Roman"/>
          <w:sz w:val="24"/>
        </w:rPr>
        <w:t>Подход к каждому ученику должен быть индивидуальным, поэтому ученикам предлагаю творческие задания, выполнение которых предполагает использование информационно-коммуникационных технологий и освоение проектно-исследовательской деятельности: работу с Интернет-ресурсами, создание презентаций как результат самостоятельной исследовательской деятельности. Лучшие работы учащихся используются в качестве учебного пособия при проведении занят</w:t>
      </w:r>
      <w:r>
        <w:rPr>
          <w:rFonts w:ascii="Times New Roman" w:hAnsi="Times New Roman"/>
          <w:sz w:val="24"/>
        </w:rPr>
        <w:t>ий по соответствующей тематике.</w:t>
      </w:r>
    </w:p>
    <w:p w14:paraId="001C8F9E" w14:textId="77777777" w:rsidR="009F2F8A" w:rsidRPr="009F2F8A" w:rsidRDefault="009F2F8A" w:rsidP="00A71C5A">
      <w:pPr>
        <w:ind w:firstLine="709"/>
        <w:jc w:val="both"/>
        <w:rPr>
          <w:rFonts w:ascii="Times New Roman" w:hAnsi="Times New Roman"/>
          <w:sz w:val="24"/>
        </w:rPr>
      </w:pPr>
      <w:r w:rsidRPr="00F30E8E">
        <w:rPr>
          <w:rFonts w:ascii="Times New Roman" w:hAnsi="Times New Roman"/>
          <w:sz w:val="24"/>
        </w:rPr>
        <w:t>Наиболее эффективными в практике преподавания безопасности жизнедеятельности</w:t>
      </w:r>
      <w:r w:rsidRPr="009F2F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считаю следующие</w:t>
      </w:r>
      <w:r w:rsidRPr="009F2F8A">
        <w:rPr>
          <w:rFonts w:ascii="Times New Roman" w:hAnsi="Times New Roman"/>
          <w:sz w:val="24"/>
        </w:rPr>
        <w:t xml:space="preserve">: </w:t>
      </w:r>
    </w:p>
    <w:p w14:paraId="62BE427D" w14:textId="77777777" w:rsidR="009F2F8A" w:rsidRPr="009F2F8A" w:rsidRDefault="009F2F8A" w:rsidP="00A71C5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9F2F8A">
        <w:rPr>
          <w:rFonts w:ascii="Times New Roman" w:hAnsi="Times New Roman"/>
          <w:sz w:val="24"/>
        </w:rPr>
        <w:lastRenderedPageBreak/>
        <w:t>подготовка печатных раздаточных материалов (контрольные, самостоятельные работы, дидактические карточки для индивидуальной работы, тесты);</w:t>
      </w:r>
    </w:p>
    <w:p w14:paraId="3809A80D" w14:textId="77777777" w:rsidR="009F2F8A" w:rsidRPr="009F2F8A" w:rsidRDefault="009F2F8A" w:rsidP="00A71C5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9F2F8A">
        <w:rPr>
          <w:rFonts w:ascii="Times New Roman" w:hAnsi="Times New Roman"/>
          <w:sz w:val="24"/>
        </w:rPr>
        <w:t>мультимедийное сопровождение объяснения нового материала (презентации, аудиозаписи реальных лекций, учебные видеоролики, компьютерные модели физических экспериментов);</w:t>
      </w:r>
    </w:p>
    <w:p w14:paraId="6580DF80" w14:textId="77777777" w:rsidR="009F2F8A" w:rsidRPr="009F2F8A" w:rsidRDefault="009F2F8A" w:rsidP="00A71C5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9F2F8A">
        <w:rPr>
          <w:rFonts w:ascii="Times New Roman" w:hAnsi="Times New Roman"/>
          <w:sz w:val="24"/>
        </w:rPr>
        <w:t>контроль уровня знаний с использованием тестовых заданий;</w:t>
      </w:r>
    </w:p>
    <w:p w14:paraId="1C0B171B" w14:textId="77777777" w:rsidR="009F2F8A" w:rsidRPr="009F2F8A" w:rsidRDefault="009F2F8A" w:rsidP="00A71C5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9F2F8A">
        <w:rPr>
          <w:rFonts w:ascii="Times New Roman" w:hAnsi="Times New Roman"/>
          <w:sz w:val="24"/>
        </w:rPr>
        <w:t>использование на уроках и при подготовке к ним интернет-ресурсов.</w:t>
      </w:r>
    </w:p>
    <w:p w14:paraId="708225F8" w14:textId="77777777" w:rsidR="009F2F8A" w:rsidRPr="009F2F8A" w:rsidRDefault="009F2F8A" w:rsidP="00A71C5A">
      <w:pPr>
        <w:ind w:firstLine="709"/>
        <w:jc w:val="both"/>
        <w:rPr>
          <w:rFonts w:ascii="Times New Roman" w:hAnsi="Times New Roman"/>
          <w:sz w:val="24"/>
        </w:rPr>
      </w:pPr>
      <w:r w:rsidRPr="009F2F8A">
        <w:rPr>
          <w:rFonts w:ascii="Times New Roman" w:hAnsi="Times New Roman"/>
          <w:sz w:val="24"/>
        </w:rPr>
        <w:t>Главные итоги применения ИКТ на уроках ОБЖ:</w:t>
      </w:r>
    </w:p>
    <w:p w14:paraId="4BF7A004" w14:textId="77777777" w:rsidR="009F2F8A" w:rsidRPr="009F2F8A" w:rsidRDefault="009F2F8A" w:rsidP="00A71C5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9F2F8A">
        <w:rPr>
          <w:rFonts w:ascii="Times New Roman" w:hAnsi="Times New Roman"/>
          <w:sz w:val="24"/>
        </w:rPr>
        <w:t>Рост уровня самостоятельн</w:t>
      </w:r>
      <w:r w:rsidR="00F64CE8">
        <w:rPr>
          <w:rFonts w:ascii="Times New Roman" w:hAnsi="Times New Roman"/>
          <w:sz w:val="24"/>
        </w:rPr>
        <w:t>ости студентов</w:t>
      </w:r>
      <w:r w:rsidRPr="009F2F8A">
        <w:rPr>
          <w:rFonts w:ascii="Times New Roman" w:hAnsi="Times New Roman"/>
          <w:sz w:val="24"/>
        </w:rPr>
        <w:t xml:space="preserve"> на уроке;</w:t>
      </w:r>
    </w:p>
    <w:p w14:paraId="75C29C48" w14:textId="77777777" w:rsidR="009F2F8A" w:rsidRPr="009F2F8A" w:rsidRDefault="009F2F8A" w:rsidP="00A71C5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9F2F8A">
        <w:rPr>
          <w:rFonts w:ascii="Times New Roman" w:hAnsi="Times New Roman"/>
          <w:sz w:val="24"/>
        </w:rPr>
        <w:t>Положительное отношение учащихся к предмету ОБЖ, к учителю, друг к другу;</w:t>
      </w:r>
    </w:p>
    <w:p w14:paraId="45F26666" w14:textId="77777777" w:rsidR="009F2F8A" w:rsidRPr="009F2F8A" w:rsidRDefault="009F2F8A" w:rsidP="00A71C5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9F2F8A">
        <w:rPr>
          <w:rFonts w:ascii="Times New Roman" w:hAnsi="Times New Roman"/>
          <w:sz w:val="24"/>
        </w:rPr>
        <w:t>Обозначение объективной напр</w:t>
      </w:r>
      <w:r w:rsidR="00F64CE8">
        <w:rPr>
          <w:rFonts w:ascii="Times New Roman" w:hAnsi="Times New Roman"/>
          <w:sz w:val="24"/>
        </w:rPr>
        <w:t>авленности деятельности студентов</w:t>
      </w:r>
      <w:r w:rsidRPr="009F2F8A">
        <w:rPr>
          <w:rFonts w:ascii="Times New Roman" w:hAnsi="Times New Roman"/>
          <w:sz w:val="24"/>
        </w:rPr>
        <w:t xml:space="preserve"> на развитие своей личности;</w:t>
      </w:r>
    </w:p>
    <w:p w14:paraId="7F4F34C9" w14:textId="77777777" w:rsidR="009F2F8A" w:rsidRPr="009F2F8A" w:rsidRDefault="009F2F8A" w:rsidP="00A71C5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9F2F8A">
        <w:rPr>
          <w:rFonts w:ascii="Times New Roman" w:hAnsi="Times New Roman"/>
          <w:sz w:val="24"/>
        </w:rPr>
        <w:t>Появлени</w:t>
      </w:r>
      <w:r w:rsidR="00F64CE8">
        <w:rPr>
          <w:rFonts w:ascii="Times New Roman" w:hAnsi="Times New Roman"/>
          <w:sz w:val="24"/>
        </w:rPr>
        <w:t>е и рост у обучающихся</w:t>
      </w:r>
      <w:r w:rsidRPr="009F2F8A">
        <w:rPr>
          <w:rFonts w:ascii="Times New Roman" w:hAnsi="Times New Roman"/>
          <w:sz w:val="24"/>
        </w:rPr>
        <w:t xml:space="preserve"> познавательного интереса;</w:t>
      </w:r>
    </w:p>
    <w:p w14:paraId="1CA90C24" w14:textId="77777777" w:rsidR="009F2F8A" w:rsidRDefault="009F2F8A" w:rsidP="00A71C5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9F2F8A">
        <w:rPr>
          <w:rFonts w:ascii="Times New Roman" w:hAnsi="Times New Roman"/>
          <w:sz w:val="24"/>
        </w:rPr>
        <w:t>Воспитательная и развивающая подвижка личности, возникшая в ходе урока.</w:t>
      </w:r>
    </w:p>
    <w:p w14:paraId="1C438424" w14:textId="77777777" w:rsidR="001C191B" w:rsidRPr="001C191B" w:rsidRDefault="001C191B" w:rsidP="00A71C5A">
      <w:pPr>
        <w:ind w:firstLine="709"/>
        <w:jc w:val="both"/>
        <w:rPr>
          <w:rFonts w:ascii="Times New Roman" w:hAnsi="Times New Roman"/>
          <w:sz w:val="24"/>
        </w:rPr>
      </w:pPr>
      <w:r w:rsidRPr="001C191B">
        <w:rPr>
          <w:rFonts w:ascii="Times New Roman" w:hAnsi="Times New Roman"/>
          <w:sz w:val="24"/>
        </w:rPr>
        <w:t>Практика показала, что на моих уроках наименее приемлемыми ИКТ для студентов является прослушивание аудиозаписей в наушниках и без. Также студент зачастую идет по пути наименьшего сопротивления и заимствует в интернете готовые рефераты, решения задач, презентации, проекты, доклады и т. д., что подтверждает низкую эффективность такой формы обучения.</w:t>
      </w:r>
    </w:p>
    <w:sectPr w:rsidR="001C191B" w:rsidRPr="001C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8400C"/>
    <w:multiLevelType w:val="hybridMultilevel"/>
    <w:tmpl w:val="9D10F8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AD16C2"/>
    <w:multiLevelType w:val="hybridMultilevel"/>
    <w:tmpl w:val="24620F6C"/>
    <w:lvl w:ilvl="0" w:tplc="EDCE88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12A13"/>
    <w:multiLevelType w:val="hybridMultilevel"/>
    <w:tmpl w:val="A2007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90AE6"/>
    <w:multiLevelType w:val="hybridMultilevel"/>
    <w:tmpl w:val="F0CEC4AA"/>
    <w:lvl w:ilvl="0" w:tplc="D2D6E78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7445C"/>
    <w:multiLevelType w:val="hybridMultilevel"/>
    <w:tmpl w:val="9DDCA988"/>
    <w:lvl w:ilvl="0" w:tplc="BD029C9A">
      <w:start w:val="1"/>
      <w:numFmt w:val="decimal"/>
      <w:lvlText w:val="%1."/>
      <w:lvlJc w:val="left"/>
      <w:pPr>
        <w:ind w:left="1425" w:hanging="7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FD199A"/>
    <w:multiLevelType w:val="hybridMultilevel"/>
    <w:tmpl w:val="DDEA020E"/>
    <w:lvl w:ilvl="0" w:tplc="EDCE881C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8E"/>
    <w:rsid w:val="001C191B"/>
    <w:rsid w:val="005F1CF8"/>
    <w:rsid w:val="009532AB"/>
    <w:rsid w:val="009F2F8A"/>
    <w:rsid w:val="00A71C5A"/>
    <w:rsid w:val="00AA55FD"/>
    <w:rsid w:val="00F30E8E"/>
    <w:rsid w:val="00F6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EFA0"/>
  <w15:docId w15:val="{65729EDC-238C-4D36-B384-B4F5CDDC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F8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71C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71C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Ксения</cp:lastModifiedBy>
  <cp:revision>2</cp:revision>
  <dcterms:created xsi:type="dcterms:W3CDTF">2024-09-09T20:13:00Z</dcterms:created>
  <dcterms:modified xsi:type="dcterms:W3CDTF">2024-09-09T20:13:00Z</dcterms:modified>
</cp:coreProperties>
</file>